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4A0"/>
      </w:tblPr>
      <w:tblGrid>
        <w:gridCol w:w="1277"/>
        <w:gridCol w:w="709"/>
        <w:gridCol w:w="2126"/>
        <w:gridCol w:w="6568"/>
      </w:tblGrid>
      <w:tr w:rsidR="00EF0B95" w:rsidTr="00091F7A">
        <w:trPr>
          <w:trHeight w:val="184"/>
        </w:trPr>
        <w:tc>
          <w:tcPr>
            <w:tcW w:w="4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F0B95" w:rsidRDefault="00EF0B95" w:rsidP="00091F7A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УТВЕРЖДАЮ:</w:t>
            </w:r>
          </w:p>
          <w:p w:rsidR="00EF0B95" w:rsidRDefault="00EF0B95" w:rsidP="00091F7A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Проректор по учебной работе</w:t>
            </w:r>
          </w:p>
          <w:p w:rsidR="00EF0B95" w:rsidRDefault="00EF0B95" w:rsidP="00091F7A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___________________ Локтионова О.Г.</w:t>
            </w:r>
          </w:p>
          <w:p w:rsidR="00EF0B95" w:rsidRDefault="00EF0B95" w:rsidP="00091F7A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«______»   ___________________2025 г.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РАСПИСАНИЕ УЧЕБНЫХ ЗАНЯТИЙ </w:t>
            </w:r>
          </w:p>
          <w:p w:rsidR="00EF0B95" w:rsidRDefault="00EF0B95" w:rsidP="00091F7A">
            <w:pPr>
              <w:spacing w:line="276" w:lineRule="auto"/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студентов </w:t>
            </w:r>
            <w:r w:rsidRPr="00DE37F5">
              <w:rPr>
                <w:bCs/>
                <w:sz w:val="22"/>
                <w:szCs w:val="20"/>
              </w:rPr>
              <w:t>3</w:t>
            </w:r>
            <w:r>
              <w:rPr>
                <w:bCs/>
                <w:sz w:val="22"/>
                <w:szCs w:val="20"/>
              </w:rPr>
              <w:t xml:space="preserve"> курса очно-заочной формы обучения факультета экономики  и менеджмента  на весенний семестр 2024-2025 учебного года</w:t>
            </w:r>
          </w:p>
        </w:tc>
      </w:tr>
      <w:tr w:rsidR="00EF0B95" w:rsidTr="00091F7A">
        <w:trPr>
          <w:trHeight w:val="40"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МД-</w:t>
            </w: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b/>
                <w:bCs/>
                <w:sz w:val="32"/>
                <w:szCs w:val="32"/>
              </w:rPr>
              <w:t>1в</w:t>
            </w:r>
          </w:p>
        </w:tc>
      </w:tr>
      <w:tr w:rsidR="00EF0B95" w:rsidTr="00091F7A">
        <w:trPr>
          <w:trHeight w:val="40"/>
        </w:trPr>
        <w:tc>
          <w:tcPr>
            <w:tcW w:w="12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F0B95" w:rsidRDefault="00EF0B95" w:rsidP="00091F7A">
            <w:pPr>
              <w:spacing w:line="276" w:lineRule="auto"/>
              <w:ind w:right="-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8694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</w:tr>
      <w:tr w:rsidR="00EF0B95" w:rsidTr="00091F7A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346C2C" w:rsidRPr="000A4F82" w:rsidRDefault="00346C2C" w:rsidP="00346C2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Организация предпринимательской деятельности (лк)</w:t>
            </w:r>
            <w:r w:rsidR="000A4F82">
              <w:rPr>
                <w:bCs/>
                <w:sz w:val="20"/>
                <w:szCs w:val="20"/>
              </w:rPr>
              <w:t xml:space="preserve"> </w:t>
            </w:r>
            <w:r w:rsidR="000A4F82" w:rsidRPr="000A4F82">
              <w:rPr>
                <w:bCs/>
                <w:sz w:val="20"/>
                <w:szCs w:val="20"/>
              </w:rPr>
              <w:t>https://do.swsu.ru/course/view.php?id=8058</w:t>
            </w:r>
          </w:p>
          <w:p w:rsidR="00EF0B95" w:rsidRPr="000A4F82" w:rsidRDefault="00346C2C" w:rsidP="00346C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Андросова И.В. </w:t>
            </w:r>
            <w:hyperlink r:id="rId4" w:history="1">
              <w:r w:rsidR="000A4F82" w:rsidRPr="00BB488F">
                <w:rPr>
                  <w:sz w:val="20"/>
                  <w:szCs w:val="20"/>
                </w:rPr>
                <w:t>REandM@rambler.ru</w:t>
              </w:r>
            </w:hyperlink>
            <w:r w:rsidR="000A4F82"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EF0B95" w:rsidTr="00091F7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46C2C" w:rsidRPr="000A4F82" w:rsidRDefault="00346C2C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Стратегический менеджмент (лк)</w:t>
            </w:r>
            <w:r w:rsidR="000A4F82">
              <w:rPr>
                <w:bCs/>
                <w:sz w:val="20"/>
                <w:szCs w:val="20"/>
              </w:rPr>
              <w:t xml:space="preserve"> </w:t>
            </w:r>
            <w:r w:rsidR="000A4F82" w:rsidRPr="000A4F82">
              <w:rPr>
                <w:bCs/>
                <w:sz w:val="20"/>
                <w:szCs w:val="20"/>
              </w:rPr>
              <w:t>https://do.swsu.ru/course/view.php?id=6382</w:t>
            </w:r>
          </w:p>
          <w:p w:rsidR="00EF0B95" w:rsidRPr="000A4F82" w:rsidRDefault="00346C2C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Крыжановская О.А. </w:t>
            </w:r>
            <w:hyperlink r:id="rId5" w:history="1">
              <w:r w:rsidR="000A4F82" w:rsidRPr="00BB488F">
                <w:rPr>
                  <w:sz w:val="20"/>
                  <w:szCs w:val="20"/>
                </w:rPr>
                <w:t>REandM@rambler.ru</w:t>
              </w:r>
            </w:hyperlink>
            <w:r w:rsidR="000A4F82"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203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EF0B95" w:rsidTr="00091F7A">
        <w:trPr>
          <w:trHeight w:val="18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346C2C" w:rsidRPr="000A4F82" w:rsidRDefault="00346C2C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Финансовое обоснование управленческих решений (лк)</w:t>
            </w:r>
            <w:r w:rsidR="000A4F82">
              <w:rPr>
                <w:bCs/>
                <w:sz w:val="20"/>
                <w:szCs w:val="20"/>
              </w:rPr>
              <w:t xml:space="preserve"> </w:t>
            </w:r>
            <w:r w:rsidR="000A4F82" w:rsidRPr="000A4F82">
              <w:rPr>
                <w:bCs/>
                <w:sz w:val="20"/>
                <w:szCs w:val="20"/>
              </w:rPr>
              <w:t>https://do.swsu.ru/course/view.php?id=19012</w:t>
            </w:r>
          </w:p>
          <w:p w:rsidR="00EF0B95" w:rsidRPr="000A4F82" w:rsidRDefault="00346C2C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6" w:history="1">
              <w:r w:rsidR="000A4F82" w:rsidRPr="00BB488F">
                <w:rPr>
                  <w:sz w:val="20"/>
                  <w:szCs w:val="20"/>
                </w:rPr>
                <w:t>REandM@rambler.ru</w:t>
              </w:r>
            </w:hyperlink>
            <w:r w:rsidR="000A4F82"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EF0B95" w:rsidTr="00091F7A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Организация предпринимательской деятельности (лк)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https://do.swsu.ru/course/view.php?id=8058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color w:val="2C2D2E"/>
                <w:sz w:val="27"/>
                <w:szCs w:val="27"/>
              </w:rPr>
            </w:pPr>
            <w:r w:rsidRPr="000A4F82">
              <w:rPr>
                <w:bCs/>
                <w:sz w:val="20"/>
                <w:szCs w:val="20"/>
              </w:rPr>
              <w:t xml:space="preserve">доц. Андросова И.В. </w:t>
            </w:r>
            <w:hyperlink r:id="rId7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EF0B95" w:rsidTr="00091F7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Стратегический менеджмент (лк)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https://do.swsu.ru/course/view.php?id=6382</w:t>
            </w:r>
          </w:p>
          <w:p w:rsidR="00EF0B95" w:rsidRPr="000A4F82" w:rsidRDefault="000A4F82" w:rsidP="000A4F82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0A4F82">
              <w:rPr>
                <w:bCs/>
                <w:sz w:val="20"/>
                <w:szCs w:val="20"/>
              </w:rPr>
              <w:t xml:space="preserve">доц. Крыжановская О.А. </w:t>
            </w:r>
            <w:hyperlink r:id="rId8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Финансовое обоснование управленческих решений (лк)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https://do.swsu.ru/course/view.php?id=19012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9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9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EF0B95" w:rsidTr="00091F7A">
        <w:trPr>
          <w:trHeight w:val="21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</w:pPr>
            <w:r>
              <w:rPr>
                <w:sz w:val="20"/>
                <w:szCs w:val="20"/>
              </w:rPr>
              <w:t>21февраля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C65140" w:rsidRDefault="00900F44" w:rsidP="00C651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Оценка бизнеса и управление стоимостью компании (лк)</w:t>
            </w:r>
            <w:r w:rsidR="00C65140">
              <w:rPr>
                <w:bCs/>
                <w:sz w:val="20"/>
                <w:szCs w:val="20"/>
              </w:rPr>
              <w:t xml:space="preserve"> </w:t>
            </w:r>
            <w:hyperlink r:id="rId10" w:history="1">
              <w:r w:rsidR="00C65140" w:rsidRPr="00C65140">
                <w:rPr>
                  <w:bCs/>
                  <w:sz w:val="20"/>
                  <w:szCs w:val="20"/>
                </w:rPr>
                <w:t>https://do.swsu.ru/course/view.php?id=15265</w:t>
              </w:r>
            </w:hyperlink>
            <w:r w:rsidR="00C65140"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Носова М.С. </w:t>
            </w:r>
            <w:hyperlink r:id="rId11" w:history="1">
              <w:r w:rsidR="00C65140" w:rsidRPr="00C65140">
                <w:rPr>
                  <w:bCs/>
                  <w:sz w:val="20"/>
                  <w:szCs w:val="20"/>
                </w:rPr>
                <w:t>REandM@rambler.ru</w:t>
              </w:r>
            </w:hyperlink>
            <w:r w:rsidR="00C65140" w:rsidRPr="00C65140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2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</w:pPr>
          </w:p>
        </w:tc>
      </w:tr>
      <w:tr w:rsidR="00EF0B95" w:rsidTr="00091F7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Стратегический менеджмент (лк)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https://do.swsu.ru/course/view.php?id=6382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Крыжановская О.А. </w:t>
            </w:r>
            <w:hyperlink r:id="rId12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EF0B95" w:rsidTr="00091F7A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  <w:vAlign w:val="center"/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Финансовое обоснование управленческих решений (лк)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https://do.swsu.ru/course/view.php?id=19012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bCs/>
              </w:rPr>
            </w:pP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13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1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EF0B95" w:rsidRPr="000A4F82" w:rsidRDefault="00EF0B95" w:rsidP="00091F7A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F0B95" w:rsidTr="00091F7A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F0B95" w:rsidRPr="000A4F82" w:rsidRDefault="00C65140" w:rsidP="00900F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Оценка бизнеса и управление стоимостью компании (лк)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14" w:history="1">
              <w:r w:rsidRPr="00C65140">
                <w:rPr>
                  <w:bCs/>
                  <w:sz w:val="20"/>
                  <w:szCs w:val="20"/>
                </w:rPr>
                <w:t>https://do.swsu.ru/course/view.php?id=15265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Носова М.С. </w:t>
            </w:r>
            <w:hyperlink r:id="rId15" w:history="1">
              <w:r w:rsidRPr="00C65140">
                <w:rPr>
                  <w:bCs/>
                  <w:sz w:val="20"/>
                  <w:szCs w:val="20"/>
                </w:rPr>
                <w:t>REandM@rambler.ru</w:t>
              </w:r>
            </w:hyperlink>
            <w:r w:rsidRPr="00C65140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Стратегический менеджмент (лк)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https://do.swsu.ru/course/view.php?id=6382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bCs/>
              </w:rPr>
            </w:pPr>
            <w:r w:rsidRPr="000A4F82">
              <w:rPr>
                <w:bCs/>
                <w:sz w:val="20"/>
                <w:szCs w:val="20"/>
              </w:rPr>
              <w:t xml:space="preserve">доц. Крыжановская О.А. </w:t>
            </w:r>
            <w:hyperlink r:id="rId16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EF0B95" w:rsidTr="00091F7A">
        <w:trPr>
          <w:trHeight w:val="32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Финансовое обоснование управленческих решений (лк)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https://do.swsu.ru/course/view.php?id=19012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17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2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16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</w:pPr>
            <w:r>
              <w:rPr>
                <w:sz w:val="20"/>
                <w:szCs w:val="20"/>
              </w:rPr>
              <w:t>7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F0B95" w:rsidRPr="000A4F82" w:rsidRDefault="00EF0B95" w:rsidP="00900F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3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EF0B95" w:rsidRPr="000A4F82" w:rsidRDefault="00C65140" w:rsidP="00C928FB">
            <w:pPr>
              <w:spacing w:line="276" w:lineRule="auto"/>
              <w:jc w:val="center"/>
            </w:pPr>
            <w:r w:rsidRPr="000A4F82">
              <w:rPr>
                <w:bCs/>
                <w:sz w:val="20"/>
                <w:szCs w:val="20"/>
              </w:rPr>
              <w:t>Оценка бизнеса и управление стоимостью компании (лк)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18" w:history="1">
              <w:r w:rsidRPr="00C65140">
                <w:rPr>
                  <w:bCs/>
                  <w:sz w:val="20"/>
                  <w:szCs w:val="20"/>
                </w:rPr>
                <w:t>https://do.swsu.ru/course/view.php?id=15265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Носова М.С. </w:t>
            </w:r>
            <w:hyperlink r:id="rId19" w:history="1">
              <w:r w:rsidRPr="00C65140">
                <w:rPr>
                  <w:bCs/>
                  <w:sz w:val="20"/>
                  <w:szCs w:val="20"/>
                </w:rPr>
                <w:t>REandM@rambler.ru</w:t>
              </w:r>
            </w:hyperlink>
            <w:r w:rsidRPr="00C65140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</w:pPr>
          </w:p>
        </w:tc>
      </w:tr>
      <w:tr w:rsidR="00EF0B95" w:rsidRPr="00107464" w:rsidTr="00091F7A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EF0B95" w:rsidRPr="000A4F82" w:rsidRDefault="00C65140" w:rsidP="00900F44">
            <w:pPr>
              <w:spacing w:line="276" w:lineRule="auto"/>
              <w:jc w:val="center"/>
              <w:rPr>
                <w:bCs/>
              </w:rPr>
            </w:pPr>
            <w:r w:rsidRPr="000A4F82">
              <w:rPr>
                <w:bCs/>
                <w:sz w:val="20"/>
                <w:szCs w:val="20"/>
              </w:rPr>
              <w:t>Оценка бизнеса и управление стоимостью компании (лк)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20" w:history="1">
              <w:r w:rsidRPr="00C65140">
                <w:rPr>
                  <w:bCs/>
                  <w:sz w:val="20"/>
                  <w:szCs w:val="20"/>
                </w:rPr>
                <w:t>https://do.swsu.ru/course/view.php?id=15265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Носова М.С. </w:t>
            </w:r>
            <w:hyperlink r:id="rId21" w:history="1">
              <w:r w:rsidRPr="00C65140">
                <w:rPr>
                  <w:bCs/>
                  <w:sz w:val="20"/>
                  <w:szCs w:val="20"/>
                </w:rPr>
                <w:t>REandM@rambler.ru</w:t>
              </w:r>
            </w:hyperlink>
            <w:r w:rsidRPr="00C65140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RPr="00107464" w:rsidTr="00091F7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EF0B95" w:rsidTr="00091F7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F0B95" w:rsidRPr="000A4F82" w:rsidRDefault="00900F44" w:rsidP="00C651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Управление финансовыми и производственными рисками (лк)</w:t>
            </w:r>
            <w:r w:rsidR="000A4F82">
              <w:rPr>
                <w:bCs/>
                <w:sz w:val="20"/>
                <w:szCs w:val="20"/>
              </w:rPr>
              <w:t xml:space="preserve"> </w:t>
            </w:r>
            <w:r w:rsidR="000A4F82" w:rsidRPr="00C65140">
              <w:rPr>
                <w:bCs/>
                <w:sz w:val="20"/>
                <w:szCs w:val="20"/>
              </w:rPr>
              <w:t>https://do.swsu.ru/course/view.php?id=12733</w:t>
            </w: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22" w:history="1">
              <w:r w:rsidR="00C65140" w:rsidRPr="00BB488F">
                <w:rPr>
                  <w:sz w:val="20"/>
                  <w:szCs w:val="20"/>
                </w:rPr>
                <w:t>REandM@rambler.ru</w:t>
              </w:r>
            </w:hyperlink>
            <w:r w:rsidR="00C65140"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F0B95" w:rsidRPr="000A4F82" w:rsidRDefault="00C65140" w:rsidP="00C928FB">
            <w:pPr>
              <w:spacing w:line="276" w:lineRule="auto"/>
              <w:jc w:val="center"/>
              <w:rPr>
                <w:bCs/>
              </w:rPr>
            </w:pPr>
            <w:r w:rsidRPr="000A4F82">
              <w:rPr>
                <w:bCs/>
                <w:sz w:val="20"/>
                <w:szCs w:val="20"/>
              </w:rPr>
              <w:t>Управление финансовыми и производственными рисками (лк)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5140">
              <w:rPr>
                <w:bCs/>
                <w:sz w:val="20"/>
                <w:szCs w:val="20"/>
              </w:rPr>
              <w:t>https://do.swsu.ru/course/view.php?id=12733</w:t>
            </w: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23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EF0B95" w:rsidTr="00091F7A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Стратегический менеджмент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https://do.swsu.ru/course/view.php?id=6382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Крыжановская О.А. </w:t>
            </w:r>
            <w:hyperlink r:id="rId24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EF0B95" w:rsidTr="00091F7A">
        <w:trPr>
          <w:trHeight w:val="9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F0B95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Финансовое обоснование управленческих решений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25" w:history="1">
              <w:r w:rsidRPr="000A4F82">
                <w:rPr>
                  <w:bCs/>
                  <w:sz w:val="20"/>
                  <w:szCs w:val="20"/>
                </w:rPr>
                <w:t>https://do.swsu.ru/course/view.php?id=19012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26" w:history="1">
              <w:r w:rsidRPr="000A4F82">
                <w:rPr>
                  <w:bCs/>
                  <w:sz w:val="20"/>
                  <w:szCs w:val="20"/>
                </w:rPr>
                <w:t>REandM@rambler.ru</w:t>
              </w:r>
            </w:hyperlink>
            <w:r w:rsidRPr="000A4F82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1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EF0B95" w:rsidTr="00091F7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Организация предпринимательской деятельности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https://do.swsu.ru/course/view.php?id=8058</w:t>
            </w:r>
          </w:p>
          <w:p w:rsidR="00EF0B95" w:rsidRPr="000A4F82" w:rsidRDefault="000A4F82" w:rsidP="000A4F8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Андросова И.В. </w:t>
            </w:r>
            <w:hyperlink r:id="rId27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131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Стратегический менеджмент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https://do.swsu.ru/course/view.php?id=6382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Крыжановская О.А. </w:t>
            </w:r>
            <w:hyperlink r:id="rId28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25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C928FB" w:rsidRPr="000A4F82" w:rsidRDefault="000A4F82" w:rsidP="00715AF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Финансовое обоснование управленческих решений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29" w:history="1">
              <w:r w:rsidRPr="000A4F82">
                <w:rPr>
                  <w:bCs/>
                  <w:sz w:val="20"/>
                  <w:szCs w:val="20"/>
                </w:rPr>
                <w:t>https://do.swsu.ru/course/view.php?id=19012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30" w:history="1">
              <w:r w:rsidRPr="000A4F82">
                <w:rPr>
                  <w:bCs/>
                  <w:sz w:val="20"/>
                  <w:szCs w:val="20"/>
                </w:rPr>
                <w:t>REandM@rambler.ru</w:t>
              </w:r>
            </w:hyperlink>
            <w:r w:rsidRPr="000A4F82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EF0B95" w:rsidTr="00091F7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Организация предпринимательской деятельности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https://do.swsu.ru/course/view.php?id=8058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Андросова И.В. </w:t>
            </w:r>
            <w:hyperlink r:id="rId31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3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Суббота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Стратегический менеджмент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https://do.swsu.ru/course/view.php?id=6382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Крыжановская О.А. </w:t>
            </w:r>
            <w:hyperlink r:id="rId32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11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EF0B95" w:rsidRPr="000A4F82" w:rsidRDefault="000A4F82" w:rsidP="00900F44">
            <w:pPr>
              <w:spacing w:line="276" w:lineRule="auto"/>
              <w:jc w:val="center"/>
            </w:pPr>
            <w:r w:rsidRPr="000A4F82">
              <w:rPr>
                <w:bCs/>
                <w:sz w:val="20"/>
                <w:szCs w:val="20"/>
              </w:rPr>
              <w:t>Финансовое обоснование управленческих решений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33" w:history="1">
              <w:r w:rsidRPr="000A4F82">
                <w:rPr>
                  <w:bCs/>
                  <w:sz w:val="20"/>
                  <w:szCs w:val="20"/>
                </w:rPr>
                <w:t>https://do.swsu.ru/course/view.php?id=19012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34" w:history="1">
              <w:r w:rsidRPr="000A4F82">
                <w:rPr>
                  <w:bCs/>
                  <w:sz w:val="20"/>
                  <w:szCs w:val="20"/>
                </w:rPr>
                <w:t>REandM@rambler.ru</w:t>
              </w:r>
            </w:hyperlink>
            <w:r w:rsidRPr="000A4F82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1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</w:pPr>
          </w:p>
        </w:tc>
      </w:tr>
      <w:tr w:rsidR="00EF0B95" w:rsidTr="00091F7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Организация предпринимательской деятельности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https://do.swsu.ru/course/view.php?id=8058</w:t>
            </w:r>
          </w:p>
          <w:p w:rsidR="00EF0B95" w:rsidRPr="000A4F82" w:rsidRDefault="000A4F82" w:rsidP="000A4F8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Андросова И.В. </w:t>
            </w:r>
            <w:hyperlink r:id="rId35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Стратегический менеджмент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https://do.swsu.ru/course/view.php?id=6382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Крыжановская О.А. </w:t>
            </w:r>
            <w:hyperlink r:id="rId36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191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F0B95" w:rsidRPr="000A4F82" w:rsidRDefault="000A4F82" w:rsidP="00900F44">
            <w:pPr>
              <w:spacing w:line="276" w:lineRule="auto"/>
              <w:jc w:val="center"/>
            </w:pPr>
            <w:r w:rsidRPr="000A4F82">
              <w:rPr>
                <w:bCs/>
                <w:sz w:val="20"/>
                <w:szCs w:val="20"/>
              </w:rPr>
              <w:t>Финансовое обоснование управленческих решений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37" w:history="1">
              <w:r w:rsidRPr="000A4F82">
                <w:rPr>
                  <w:bCs/>
                  <w:sz w:val="20"/>
                  <w:szCs w:val="20"/>
                </w:rPr>
                <w:t>https://do.swsu.ru/course/view.php?id=19012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38" w:history="1">
              <w:r w:rsidRPr="000A4F82">
                <w:rPr>
                  <w:bCs/>
                  <w:sz w:val="20"/>
                  <w:szCs w:val="20"/>
                </w:rPr>
                <w:t>REandM@rambler.ru</w:t>
              </w:r>
            </w:hyperlink>
            <w:r w:rsidRPr="000A4F82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</w:pPr>
          </w:p>
        </w:tc>
      </w:tr>
      <w:tr w:rsidR="00EF0B95" w:rsidTr="00091F7A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Организация предпринимательской деятельности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https://do.swsu.ru/course/view.php?id=8058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Андросова И.В. </w:t>
            </w:r>
            <w:hyperlink r:id="rId39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1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Стратегический менеджмент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https://do.swsu.ru/course/view.php?id=6382</w:t>
            </w:r>
          </w:p>
          <w:p w:rsidR="00EF0B95" w:rsidRPr="000A4F82" w:rsidRDefault="000A4F82" w:rsidP="000A4F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 xml:space="preserve">доц. Крыжановская О.А. </w:t>
            </w:r>
            <w:hyperlink r:id="rId40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5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5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F0B95" w:rsidRPr="000A4F82" w:rsidRDefault="00C65140" w:rsidP="00C651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Управление финансовыми и производственными рисками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5140">
              <w:rPr>
                <w:bCs/>
                <w:sz w:val="20"/>
                <w:szCs w:val="20"/>
              </w:rPr>
              <w:t>https://do.swsu.ru/course/view.php?id=12733</w:t>
            </w: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41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RPr="00CF4FE4" w:rsidTr="00091F7A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F0B95" w:rsidRPr="000A4F82" w:rsidRDefault="00C65140" w:rsidP="00C651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Оценка бизнеса и управление стоимостью компании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42" w:history="1">
              <w:r w:rsidRPr="00C65140">
                <w:rPr>
                  <w:bCs/>
                  <w:sz w:val="20"/>
                  <w:szCs w:val="20"/>
                </w:rPr>
                <w:t>https://do.swsu.ru/course/view.php?id=15265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Носова М.С. </w:t>
            </w:r>
            <w:hyperlink r:id="rId43" w:history="1">
              <w:r w:rsidRPr="00C65140">
                <w:rPr>
                  <w:bCs/>
                  <w:sz w:val="20"/>
                  <w:szCs w:val="20"/>
                </w:rPr>
                <w:t>REandM@rambler.ru</w:t>
              </w:r>
            </w:hyperlink>
            <w:r w:rsidRPr="00C65140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RPr="00CF4FE4" w:rsidTr="00091F7A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55"/>
        </w:trPr>
        <w:tc>
          <w:tcPr>
            <w:tcW w:w="1277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апреля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0A4F82" w:rsidRPr="000A4F82" w:rsidRDefault="000A4F82" w:rsidP="000A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Стратегический менеджмент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>https://do.swsu.ru/course/view.php?id=6382</w:t>
            </w:r>
          </w:p>
          <w:p w:rsidR="00EF0B95" w:rsidRPr="000A4F82" w:rsidRDefault="000A4F82" w:rsidP="000A4F82">
            <w:pPr>
              <w:spacing w:line="276" w:lineRule="auto"/>
              <w:jc w:val="center"/>
            </w:pPr>
            <w:r w:rsidRPr="000A4F82">
              <w:rPr>
                <w:bCs/>
                <w:sz w:val="20"/>
                <w:szCs w:val="20"/>
              </w:rPr>
              <w:t xml:space="preserve">доц. Крыжановская О.А. </w:t>
            </w:r>
            <w:hyperlink r:id="rId44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55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</w:pPr>
          </w:p>
        </w:tc>
      </w:tr>
      <w:tr w:rsidR="00EF0B95" w:rsidTr="00091F7A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F0B95" w:rsidRPr="000A4F82" w:rsidRDefault="00C65140" w:rsidP="00C928FB">
            <w:pPr>
              <w:widowControl w:val="0"/>
              <w:spacing w:line="276" w:lineRule="auto"/>
              <w:jc w:val="center"/>
            </w:pPr>
            <w:r w:rsidRPr="000A4F82">
              <w:rPr>
                <w:bCs/>
                <w:sz w:val="20"/>
                <w:szCs w:val="20"/>
              </w:rPr>
              <w:t>Управление финансовыми и производственными рисками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5140">
              <w:rPr>
                <w:bCs/>
                <w:sz w:val="20"/>
                <w:szCs w:val="20"/>
              </w:rPr>
              <w:t>https://do.swsu.ru/course/view.php?id=12733</w:t>
            </w: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45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130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</w:pPr>
          </w:p>
        </w:tc>
      </w:tr>
      <w:tr w:rsidR="003A444B" w:rsidTr="009A6131">
        <w:trPr>
          <w:trHeight w:val="2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3A444B" w:rsidRDefault="003A444B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3A444B" w:rsidRDefault="003A444B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44B" w:rsidRDefault="003A444B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3A444B" w:rsidRPr="000A4F82" w:rsidRDefault="003A444B" w:rsidP="00C928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A444B" w:rsidTr="009A6131">
        <w:trPr>
          <w:trHeight w:val="28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3A444B" w:rsidRDefault="003A444B" w:rsidP="00091F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A444B" w:rsidRDefault="003A444B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</w:tcPr>
          <w:p w:rsidR="003A444B" w:rsidRPr="000A4F82" w:rsidRDefault="003A444B" w:rsidP="00C928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A444B" w:rsidTr="00795EFA">
        <w:trPr>
          <w:trHeight w:val="31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3A444B" w:rsidRDefault="003A444B" w:rsidP="00091F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3A444B" w:rsidRDefault="003A444B" w:rsidP="00091F7A">
            <w:pPr>
              <w:widowControl w:val="0"/>
              <w:spacing w:line="276" w:lineRule="auto"/>
            </w:pPr>
            <w:r>
              <w:rPr>
                <w:sz w:val="20"/>
                <w:szCs w:val="20"/>
              </w:rPr>
              <w:t>3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44B" w:rsidRDefault="003A444B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shd w:val="clear" w:color="auto" w:fill="FFFFFF"/>
          </w:tcPr>
          <w:p w:rsidR="003A444B" w:rsidRPr="000A4F82" w:rsidRDefault="003A444B" w:rsidP="00091F7A">
            <w:pPr>
              <w:spacing w:line="276" w:lineRule="auto"/>
              <w:jc w:val="center"/>
            </w:pPr>
          </w:p>
        </w:tc>
      </w:tr>
      <w:tr w:rsidR="003A444B" w:rsidTr="00795EFA">
        <w:trPr>
          <w:trHeight w:val="210"/>
        </w:trPr>
        <w:tc>
          <w:tcPr>
            <w:tcW w:w="1277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3A444B" w:rsidRDefault="003A444B" w:rsidP="00091F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A444B" w:rsidRDefault="003A444B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FFFFF"/>
          </w:tcPr>
          <w:p w:rsidR="003A444B" w:rsidRPr="000A4F82" w:rsidRDefault="003A444B" w:rsidP="00091F7A">
            <w:pPr>
              <w:spacing w:line="276" w:lineRule="auto"/>
              <w:jc w:val="center"/>
            </w:pPr>
          </w:p>
        </w:tc>
      </w:tr>
      <w:tr w:rsidR="003A444B" w:rsidTr="009820C5">
        <w:trPr>
          <w:trHeight w:val="18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3A444B" w:rsidRDefault="003A444B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3A444B" w:rsidRDefault="003A444B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44B" w:rsidRDefault="003A444B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3A444B" w:rsidRPr="000A4F82" w:rsidRDefault="003A444B" w:rsidP="004A36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A444B" w:rsidTr="009820C5">
        <w:trPr>
          <w:trHeight w:val="35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3A444B" w:rsidRDefault="003A444B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A444B" w:rsidRDefault="003A444B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</w:tcPr>
          <w:p w:rsidR="003A444B" w:rsidRPr="000A4F82" w:rsidRDefault="003A444B" w:rsidP="004A36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F0B95" w:rsidRPr="000A4F82" w:rsidRDefault="00C65140" w:rsidP="00C928FB">
            <w:pPr>
              <w:widowControl w:val="0"/>
              <w:spacing w:line="276" w:lineRule="auto"/>
              <w:jc w:val="center"/>
            </w:pPr>
            <w:r w:rsidRPr="000A4F82">
              <w:rPr>
                <w:bCs/>
                <w:sz w:val="20"/>
                <w:szCs w:val="20"/>
              </w:rPr>
              <w:t>Оценка бизнеса и управление стоимостью компании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46" w:history="1">
              <w:r w:rsidRPr="00C65140">
                <w:rPr>
                  <w:bCs/>
                  <w:sz w:val="20"/>
                  <w:szCs w:val="20"/>
                </w:rPr>
                <w:t>https://do.swsu.ru/course/view.php?id=15265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Носова М.С. </w:t>
            </w:r>
            <w:hyperlink r:id="rId47" w:history="1">
              <w:r w:rsidRPr="00C65140">
                <w:rPr>
                  <w:bCs/>
                  <w:sz w:val="20"/>
                  <w:szCs w:val="20"/>
                </w:rPr>
                <w:t>REandM@rambler.ru</w:t>
              </w:r>
            </w:hyperlink>
            <w:r w:rsidRPr="00C65140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</w:pPr>
          </w:p>
        </w:tc>
      </w:tr>
      <w:tr w:rsidR="00EF0B95" w:rsidTr="00091F7A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0A4F82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EF0B95" w:rsidRPr="000A4F82" w:rsidRDefault="00C65140" w:rsidP="000A4F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Управление финансовыми и производственными рисками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5140">
              <w:rPr>
                <w:bCs/>
                <w:sz w:val="20"/>
                <w:szCs w:val="20"/>
              </w:rPr>
              <w:t>https://do.swsu.ru/course/view.php?id=12733</w:t>
            </w: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48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6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0A4F82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1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F0B95" w:rsidRPr="000A4F82" w:rsidRDefault="00C65140" w:rsidP="001E0296">
            <w:pPr>
              <w:spacing w:line="276" w:lineRule="auto"/>
              <w:jc w:val="center"/>
            </w:pPr>
            <w:r w:rsidRPr="000A4F82">
              <w:rPr>
                <w:bCs/>
                <w:sz w:val="20"/>
                <w:szCs w:val="20"/>
              </w:rPr>
              <w:t>Оценка бизнеса и управление стоимостью компании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49" w:history="1">
              <w:r w:rsidRPr="00C65140">
                <w:rPr>
                  <w:bCs/>
                  <w:sz w:val="20"/>
                  <w:szCs w:val="20"/>
                </w:rPr>
                <w:t>https://do.swsu.ru/course/view.php?id=15265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Носова М.С. </w:t>
            </w:r>
            <w:hyperlink r:id="rId50" w:history="1">
              <w:r w:rsidRPr="00C65140">
                <w:rPr>
                  <w:bCs/>
                  <w:sz w:val="20"/>
                  <w:szCs w:val="20"/>
                </w:rPr>
                <w:t>REandM@rambler.ru</w:t>
              </w:r>
            </w:hyperlink>
            <w:r w:rsidRPr="00C65140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60"/>
        </w:trPr>
        <w:tc>
          <w:tcPr>
            <w:tcW w:w="1277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Pr="000A4F82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F0B95" w:rsidTr="00091F7A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EF0B95" w:rsidRDefault="00EF0B95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0A4F82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EF0B95" w:rsidRPr="000A4F82" w:rsidRDefault="00C65140" w:rsidP="000A4F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4F82">
              <w:rPr>
                <w:bCs/>
                <w:sz w:val="20"/>
                <w:szCs w:val="20"/>
              </w:rPr>
              <w:t>Управление финансовыми и производственными рисками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5140">
              <w:rPr>
                <w:bCs/>
                <w:sz w:val="20"/>
                <w:szCs w:val="20"/>
              </w:rPr>
              <w:t>https://do.swsu.ru/course/view.php?id=12733</w:t>
            </w:r>
            <w:r w:rsidRPr="000A4F82">
              <w:rPr>
                <w:bCs/>
                <w:sz w:val="20"/>
                <w:szCs w:val="20"/>
              </w:rPr>
              <w:t xml:space="preserve">доц. Положенцева Ю.С. </w:t>
            </w:r>
            <w:hyperlink r:id="rId51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6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B95" w:rsidRDefault="000A4F82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F0B95" w:rsidRPr="000A4F82" w:rsidRDefault="00EF0B95" w:rsidP="00091F7A">
            <w:pPr>
              <w:widowControl w:val="0"/>
              <w:spacing w:line="276" w:lineRule="auto"/>
              <w:jc w:val="center"/>
            </w:pPr>
          </w:p>
        </w:tc>
      </w:tr>
      <w:tr w:rsidR="00EF0B95" w:rsidTr="00091F7A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EF0B95" w:rsidRDefault="00EF0B95" w:rsidP="00091F7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EF0B95" w:rsidRPr="000A4F82" w:rsidRDefault="00C65140" w:rsidP="00AF218E">
            <w:pPr>
              <w:spacing w:line="276" w:lineRule="auto"/>
              <w:jc w:val="center"/>
            </w:pPr>
            <w:r w:rsidRPr="000A4F82">
              <w:rPr>
                <w:bCs/>
                <w:sz w:val="20"/>
                <w:szCs w:val="20"/>
              </w:rPr>
              <w:t>Оценка бизнеса и управление стоимостью компании (</w:t>
            </w:r>
            <w:proofErr w:type="spellStart"/>
            <w:r>
              <w:rPr>
                <w:bCs/>
                <w:sz w:val="20"/>
                <w:szCs w:val="20"/>
              </w:rPr>
              <w:t>пр</w:t>
            </w:r>
            <w:proofErr w:type="spellEnd"/>
            <w:r w:rsidRPr="000A4F8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52" w:history="1">
              <w:r w:rsidRPr="00C65140">
                <w:rPr>
                  <w:bCs/>
                  <w:sz w:val="20"/>
                  <w:szCs w:val="20"/>
                </w:rPr>
                <w:t>https://do.swsu.ru/course/view.php?id=15265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0A4F82">
              <w:rPr>
                <w:bCs/>
                <w:sz w:val="20"/>
                <w:szCs w:val="20"/>
              </w:rPr>
              <w:t xml:space="preserve">доц. Носова М.С. </w:t>
            </w:r>
            <w:hyperlink r:id="rId53" w:history="1">
              <w:r w:rsidRPr="00C65140">
                <w:rPr>
                  <w:bCs/>
                  <w:sz w:val="20"/>
                  <w:szCs w:val="20"/>
                </w:rPr>
                <w:t>REandM@rambler.ru</w:t>
              </w:r>
            </w:hyperlink>
            <w:r w:rsidRPr="00C65140">
              <w:rPr>
                <w:bCs/>
                <w:sz w:val="20"/>
                <w:szCs w:val="20"/>
              </w:rPr>
              <w:t xml:space="preserve"> онлайн</w:t>
            </w:r>
          </w:p>
        </w:tc>
      </w:tr>
      <w:tr w:rsidR="00EF0B95" w:rsidTr="00091F7A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0B95" w:rsidRDefault="00EF0B95" w:rsidP="00091F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95" w:rsidRDefault="00EF0B95" w:rsidP="00091F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EF0B95" w:rsidRDefault="00EF0B95" w:rsidP="00EF0B95">
      <w:pPr>
        <w:tabs>
          <w:tab w:val="left" w:pos="2141"/>
        </w:tabs>
        <w:ind w:left="-1260" w:firstLine="267"/>
        <w:rPr>
          <w:sz w:val="20"/>
          <w:szCs w:val="20"/>
        </w:rPr>
      </w:pPr>
    </w:p>
    <w:p w:rsidR="00EF0B95" w:rsidRDefault="00EF0B95" w:rsidP="00EF0B95">
      <w:pPr>
        <w:tabs>
          <w:tab w:val="left" w:pos="2141"/>
        </w:tabs>
        <w:ind w:left="-1260" w:firstLine="267"/>
        <w:rPr>
          <w:sz w:val="22"/>
          <w:szCs w:val="20"/>
        </w:rPr>
      </w:pPr>
      <w:r>
        <w:rPr>
          <w:sz w:val="22"/>
          <w:szCs w:val="20"/>
        </w:rPr>
        <w:t>ИСПОЛНИТЕЛЬ:</w:t>
      </w:r>
      <w:r>
        <w:rPr>
          <w:sz w:val="22"/>
          <w:szCs w:val="20"/>
        </w:rPr>
        <w:tab/>
        <w:t xml:space="preserve">                                                                                              А.Н. </w:t>
      </w:r>
      <w:proofErr w:type="spellStart"/>
      <w:r>
        <w:rPr>
          <w:sz w:val="22"/>
          <w:szCs w:val="20"/>
        </w:rPr>
        <w:t>Лытасова</w:t>
      </w:r>
      <w:proofErr w:type="spellEnd"/>
    </w:p>
    <w:p w:rsidR="00EF0B95" w:rsidRDefault="00EF0B95" w:rsidP="00EF0B95">
      <w:pPr>
        <w:ind w:left="-1260" w:firstLine="267"/>
        <w:rPr>
          <w:sz w:val="22"/>
          <w:szCs w:val="20"/>
        </w:rPr>
      </w:pPr>
    </w:p>
    <w:p w:rsidR="00EF0B95" w:rsidRDefault="00EF0B95" w:rsidP="00EF0B95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СОГЛАСОВАНО:  </w:t>
      </w:r>
    </w:p>
    <w:p w:rsidR="00EF0B95" w:rsidRDefault="00EF0B95" w:rsidP="00EF0B95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 Начальник УО                                                                                                                             О.А. Копылова </w:t>
      </w:r>
    </w:p>
    <w:p w:rsidR="00EF0B95" w:rsidRPr="00083BCA" w:rsidRDefault="00EF0B95" w:rsidP="00EF0B95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proofErr w:type="spellStart"/>
      <w:r>
        <w:rPr>
          <w:sz w:val="22"/>
          <w:szCs w:val="20"/>
        </w:rPr>
        <w:t>ФЭиМ</w:t>
      </w:r>
      <w:proofErr w:type="spellEnd"/>
      <w:r>
        <w:rPr>
          <w:sz w:val="22"/>
          <w:szCs w:val="20"/>
        </w:rPr>
        <w:t xml:space="preserve">                                                                                                                                 Т.Ю. Ткачева        </w:t>
      </w:r>
    </w:p>
    <w:p w:rsidR="00720149" w:rsidRDefault="00720149"/>
    <w:sectPr w:rsidR="00720149" w:rsidSect="008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0B95"/>
    <w:rsid w:val="000076B2"/>
    <w:rsid w:val="0001394E"/>
    <w:rsid w:val="0002669A"/>
    <w:rsid w:val="0003743A"/>
    <w:rsid w:val="00046875"/>
    <w:rsid w:val="000532D4"/>
    <w:rsid w:val="00086EB2"/>
    <w:rsid w:val="000910FE"/>
    <w:rsid w:val="000A07C6"/>
    <w:rsid w:val="000A220B"/>
    <w:rsid w:val="000A4F82"/>
    <w:rsid w:val="000A539D"/>
    <w:rsid w:val="000A5D27"/>
    <w:rsid w:val="000A75DD"/>
    <w:rsid w:val="000C45A9"/>
    <w:rsid w:val="000D7444"/>
    <w:rsid w:val="000D79B2"/>
    <w:rsid w:val="000F5B20"/>
    <w:rsid w:val="000F65CE"/>
    <w:rsid w:val="000F6CBD"/>
    <w:rsid w:val="00101482"/>
    <w:rsid w:val="00113713"/>
    <w:rsid w:val="00133148"/>
    <w:rsid w:val="0014415D"/>
    <w:rsid w:val="00145AAC"/>
    <w:rsid w:val="00154E8A"/>
    <w:rsid w:val="00157A0F"/>
    <w:rsid w:val="00163634"/>
    <w:rsid w:val="00170E4C"/>
    <w:rsid w:val="0018707F"/>
    <w:rsid w:val="001B67EB"/>
    <w:rsid w:val="001C177D"/>
    <w:rsid w:val="001D16D9"/>
    <w:rsid w:val="001D1955"/>
    <w:rsid w:val="001D2410"/>
    <w:rsid w:val="001D2CC6"/>
    <w:rsid w:val="001D584B"/>
    <w:rsid w:val="001D6818"/>
    <w:rsid w:val="001E0296"/>
    <w:rsid w:val="001F461A"/>
    <w:rsid w:val="001F703B"/>
    <w:rsid w:val="001F7ABF"/>
    <w:rsid w:val="00207878"/>
    <w:rsid w:val="00215F4E"/>
    <w:rsid w:val="00216FAD"/>
    <w:rsid w:val="00224E32"/>
    <w:rsid w:val="00242889"/>
    <w:rsid w:val="0025101D"/>
    <w:rsid w:val="00266E3F"/>
    <w:rsid w:val="00270399"/>
    <w:rsid w:val="00280CEC"/>
    <w:rsid w:val="0028408F"/>
    <w:rsid w:val="002A3609"/>
    <w:rsid w:val="002A68CE"/>
    <w:rsid w:val="002D034C"/>
    <w:rsid w:val="002D526F"/>
    <w:rsid w:val="002D53C4"/>
    <w:rsid w:val="002E04A2"/>
    <w:rsid w:val="002E43B8"/>
    <w:rsid w:val="002F346D"/>
    <w:rsid w:val="00300A4D"/>
    <w:rsid w:val="00305447"/>
    <w:rsid w:val="00314359"/>
    <w:rsid w:val="00322674"/>
    <w:rsid w:val="003241AF"/>
    <w:rsid w:val="00324D22"/>
    <w:rsid w:val="00331C7F"/>
    <w:rsid w:val="00337FF6"/>
    <w:rsid w:val="00342C80"/>
    <w:rsid w:val="00346C2C"/>
    <w:rsid w:val="00346F4B"/>
    <w:rsid w:val="00350840"/>
    <w:rsid w:val="00351198"/>
    <w:rsid w:val="00365E6F"/>
    <w:rsid w:val="003866C9"/>
    <w:rsid w:val="00386A39"/>
    <w:rsid w:val="00387CEC"/>
    <w:rsid w:val="003901E4"/>
    <w:rsid w:val="00393F4F"/>
    <w:rsid w:val="00394196"/>
    <w:rsid w:val="003A444B"/>
    <w:rsid w:val="003B4AAB"/>
    <w:rsid w:val="003B4AF8"/>
    <w:rsid w:val="003C75C5"/>
    <w:rsid w:val="003D45DA"/>
    <w:rsid w:val="003D72C9"/>
    <w:rsid w:val="003F10D0"/>
    <w:rsid w:val="00400CEE"/>
    <w:rsid w:val="0041402B"/>
    <w:rsid w:val="00415417"/>
    <w:rsid w:val="00416554"/>
    <w:rsid w:val="004239A4"/>
    <w:rsid w:val="00433CDB"/>
    <w:rsid w:val="0043599A"/>
    <w:rsid w:val="00436D93"/>
    <w:rsid w:val="00437B2B"/>
    <w:rsid w:val="00441117"/>
    <w:rsid w:val="00457720"/>
    <w:rsid w:val="004675AD"/>
    <w:rsid w:val="00477702"/>
    <w:rsid w:val="00487EE0"/>
    <w:rsid w:val="0049439F"/>
    <w:rsid w:val="004A00B3"/>
    <w:rsid w:val="004A1304"/>
    <w:rsid w:val="004A3635"/>
    <w:rsid w:val="004B135D"/>
    <w:rsid w:val="004B5FF4"/>
    <w:rsid w:val="004B7092"/>
    <w:rsid w:val="004C77E4"/>
    <w:rsid w:val="004F5013"/>
    <w:rsid w:val="00505032"/>
    <w:rsid w:val="005100CC"/>
    <w:rsid w:val="005116CC"/>
    <w:rsid w:val="005222FA"/>
    <w:rsid w:val="00524CC0"/>
    <w:rsid w:val="00524E87"/>
    <w:rsid w:val="00530D44"/>
    <w:rsid w:val="00533C38"/>
    <w:rsid w:val="005359DA"/>
    <w:rsid w:val="00537103"/>
    <w:rsid w:val="005373B1"/>
    <w:rsid w:val="00537B23"/>
    <w:rsid w:val="0054120A"/>
    <w:rsid w:val="00554720"/>
    <w:rsid w:val="00561B42"/>
    <w:rsid w:val="00570D31"/>
    <w:rsid w:val="005A2AD3"/>
    <w:rsid w:val="005B5B7C"/>
    <w:rsid w:val="005C3791"/>
    <w:rsid w:val="005D1D99"/>
    <w:rsid w:val="005D68DF"/>
    <w:rsid w:val="005E0FFB"/>
    <w:rsid w:val="005F4EE2"/>
    <w:rsid w:val="005F67BF"/>
    <w:rsid w:val="00606A38"/>
    <w:rsid w:val="00611FEA"/>
    <w:rsid w:val="0062413B"/>
    <w:rsid w:val="006250C4"/>
    <w:rsid w:val="00625C0E"/>
    <w:rsid w:val="0062689A"/>
    <w:rsid w:val="0064327E"/>
    <w:rsid w:val="00644737"/>
    <w:rsid w:val="0066064D"/>
    <w:rsid w:val="006640CA"/>
    <w:rsid w:val="00666627"/>
    <w:rsid w:val="00674283"/>
    <w:rsid w:val="00677A37"/>
    <w:rsid w:val="00684143"/>
    <w:rsid w:val="006879E8"/>
    <w:rsid w:val="0069501F"/>
    <w:rsid w:val="006A0A1C"/>
    <w:rsid w:val="006A0B35"/>
    <w:rsid w:val="006A2744"/>
    <w:rsid w:val="006A69D6"/>
    <w:rsid w:val="006A7690"/>
    <w:rsid w:val="006E731D"/>
    <w:rsid w:val="007012AE"/>
    <w:rsid w:val="00701493"/>
    <w:rsid w:val="0071585C"/>
    <w:rsid w:val="00715AF8"/>
    <w:rsid w:val="007176D1"/>
    <w:rsid w:val="00717FED"/>
    <w:rsid w:val="00720149"/>
    <w:rsid w:val="00723E60"/>
    <w:rsid w:val="00724CE3"/>
    <w:rsid w:val="007331AE"/>
    <w:rsid w:val="00735F2F"/>
    <w:rsid w:val="0073607F"/>
    <w:rsid w:val="00741596"/>
    <w:rsid w:val="007604B1"/>
    <w:rsid w:val="00761D49"/>
    <w:rsid w:val="007620E0"/>
    <w:rsid w:val="007634A9"/>
    <w:rsid w:val="00763667"/>
    <w:rsid w:val="0076448C"/>
    <w:rsid w:val="0078240A"/>
    <w:rsid w:val="007852F7"/>
    <w:rsid w:val="00795546"/>
    <w:rsid w:val="00796BA1"/>
    <w:rsid w:val="007A722E"/>
    <w:rsid w:val="007C2385"/>
    <w:rsid w:val="007C2489"/>
    <w:rsid w:val="007C321B"/>
    <w:rsid w:val="007D5B5D"/>
    <w:rsid w:val="007E29F6"/>
    <w:rsid w:val="007F3C95"/>
    <w:rsid w:val="007F7A33"/>
    <w:rsid w:val="00805EA0"/>
    <w:rsid w:val="00813E90"/>
    <w:rsid w:val="008240C6"/>
    <w:rsid w:val="00831F54"/>
    <w:rsid w:val="00836EFE"/>
    <w:rsid w:val="00843A6D"/>
    <w:rsid w:val="008550D3"/>
    <w:rsid w:val="008567C8"/>
    <w:rsid w:val="008613D9"/>
    <w:rsid w:val="00864E27"/>
    <w:rsid w:val="00867010"/>
    <w:rsid w:val="008937F9"/>
    <w:rsid w:val="008A00AE"/>
    <w:rsid w:val="008A096D"/>
    <w:rsid w:val="008A160D"/>
    <w:rsid w:val="008A694A"/>
    <w:rsid w:val="008B065E"/>
    <w:rsid w:val="008C2FF4"/>
    <w:rsid w:val="008C66B0"/>
    <w:rsid w:val="008D0229"/>
    <w:rsid w:val="008D0C4D"/>
    <w:rsid w:val="008D5E88"/>
    <w:rsid w:val="008F0DAC"/>
    <w:rsid w:val="008F1DC2"/>
    <w:rsid w:val="008F3B24"/>
    <w:rsid w:val="00900F44"/>
    <w:rsid w:val="00904BCA"/>
    <w:rsid w:val="009051C3"/>
    <w:rsid w:val="00914ED3"/>
    <w:rsid w:val="009252D5"/>
    <w:rsid w:val="00934B2E"/>
    <w:rsid w:val="00947468"/>
    <w:rsid w:val="00955C51"/>
    <w:rsid w:val="009603DB"/>
    <w:rsid w:val="00960FC9"/>
    <w:rsid w:val="00966657"/>
    <w:rsid w:val="00975397"/>
    <w:rsid w:val="0098669D"/>
    <w:rsid w:val="00992602"/>
    <w:rsid w:val="00994D0E"/>
    <w:rsid w:val="00996D61"/>
    <w:rsid w:val="009B50CA"/>
    <w:rsid w:val="009C686C"/>
    <w:rsid w:val="009D2E79"/>
    <w:rsid w:val="009D6684"/>
    <w:rsid w:val="009E0B0E"/>
    <w:rsid w:val="009F557F"/>
    <w:rsid w:val="00A03AE5"/>
    <w:rsid w:val="00A13D78"/>
    <w:rsid w:val="00A224B7"/>
    <w:rsid w:val="00A36D08"/>
    <w:rsid w:val="00A40F91"/>
    <w:rsid w:val="00A41DF2"/>
    <w:rsid w:val="00A64350"/>
    <w:rsid w:val="00A67405"/>
    <w:rsid w:val="00A71397"/>
    <w:rsid w:val="00A74B36"/>
    <w:rsid w:val="00A753E4"/>
    <w:rsid w:val="00AB7636"/>
    <w:rsid w:val="00AD26D5"/>
    <w:rsid w:val="00AD4A49"/>
    <w:rsid w:val="00AE030B"/>
    <w:rsid w:val="00AE3907"/>
    <w:rsid w:val="00AF218E"/>
    <w:rsid w:val="00AF381D"/>
    <w:rsid w:val="00AF7D56"/>
    <w:rsid w:val="00B27A25"/>
    <w:rsid w:val="00B31ABC"/>
    <w:rsid w:val="00B44581"/>
    <w:rsid w:val="00B47164"/>
    <w:rsid w:val="00B54D11"/>
    <w:rsid w:val="00B7694D"/>
    <w:rsid w:val="00B802BB"/>
    <w:rsid w:val="00B85A68"/>
    <w:rsid w:val="00B86506"/>
    <w:rsid w:val="00B91F89"/>
    <w:rsid w:val="00BB552B"/>
    <w:rsid w:val="00BC6175"/>
    <w:rsid w:val="00BD4496"/>
    <w:rsid w:val="00BE648C"/>
    <w:rsid w:val="00BF0703"/>
    <w:rsid w:val="00BF5075"/>
    <w:rsid w:val="00C06A29"/>
    <w:rsid w:val="00C2080D"/>
    <w:rsid w:val="00C20AB3"/>
    <w:rsid w:val="00C233C5"/>
    <w:rsid w:val="00C26020"/>
    <w:rsid w:val="00C34960"/>
    <w:rsid w:val="00C40C6E"/>
    <w:rsid w:val="00C42C5E"/>
    <w:rsid w:val="00C65140"/>
    <w:rsid w:val="00C667D9"/>
    <w:rsid w:val="00C91014"/>
    <w:rsid w:val="00C928FB"/>
    <w:rsid w:val="00CA494A"/>
    <w:rsid w:val="00CC0D2F"/>
    <w:rsid w:val="00CC3CEF"/>
    <w:rsid w:val="00CC4D7D"/>
    <w:rsid w:val="00CD67E6"/>
    <w:rsid w:val="00CF0EC6"/>
    <w:rsid w:val="00CF2122"/>
    <w:rsid w:val="00CF29A6"/>
    <w:rsid w:val="00CF406A"/>
    <w:rsid w:val="00CF6B74"/>
    <w:rsid w:val="00D01FC6"/>
    <w:rsid w:val="00D029DF"/>
    <w:rsid w:val="00D125D8"/>
    <w:rsid w:val="00D134BA"/>
    <w:rsid w:val="00D216B5"/>
    <w:rsid w:val="00D24F5D"/>
    <w:rsid w:val="00D25060"/>
    <w:rsid w:val="00D269DD"/>
    <w:rsid w:val="00D37EE9"/>
    <w:rsid w:val="00D50BD4"/>
    <w:rsid w:val="00D524F1"/>
    <w:rsid w:val="00D55AE3"/>
    <w:rsid w:val="00D6254A"/>
    <w:rsid w:val="00D74A41"/>
    <w:rsid w:val="00D86FC3"/>
    <w:rsid w:val="00D87D0A"/>
    <w:rsid w:val="00D930B2"/>
    <w:rsid w:val="00D95A5E"/>
    <w:rsid w:val="00DA0132"/>
    <w:rsid w:val="00DA2710"/>
    <w:rsid w:val="00DA3CDA"/>
    <w:rsid w:val="00DB4B6D"/>
    <w:rsid w:val="00DC6D59"/>
    <w:rsid w:val="00DC770C"/>
    <w:rsid w:val="00DD0AA8"/>
    <w:rsid w:val="00DE405C"/>
    <w:rsid w:val="00DF49F9"/>
    <w:rsid w:val="00DF606E"/>
    <w:rsid w:val="00E13F37"/>
    <w:rsid w:val="00E14347"/>
    <w:rsid w:val="00E15A16"/>
    <w:rsid w:val="00E23828"/>
    <w:rsid w:val="00E245BF"/>
    <w:rsid w:val="00E31EF3"/>
    <w:rsid w:val="00E32E94"/>
    <w:rsid w:val="00E349F9"/>
    <w:rsid w:val="00E3648B"/>
    <w:rsid w:val="00E36B81"/>
    <w:rsid w:val="00E501CB"/>
    <w:rsid w:val="00E53422"/>
    <w:rsid w:val="00E57F81"/>
    <w:rsid w:val="00E61563"/>
    <w:rsid w:val="00E644B4"/>
    <w:rsid w:val="00E666EF"/>
    <w:rsid w:val="00E66810"/>
    <w:rsid w:val="00E82C1E"/>
    <w:rsid w:val="00E9289C"/>
    <w:rsid w:val="00E95BF7"/>
    <w:rsid w:val="00EA6B77"/>
    <w:rsid w:val="00EC0D14"/>
    <w:rsid w:val="00ED1207"/>
    <w:rsid w:val="00ED699F"/>
    <w:rsid w:val="00EE0B36"/>
    <w:rsid w:val="00EE0B69"/>
    <w:rsid w:val="00EE0CD9"/>
    <w:rsid w:val="00EE1E4B"/>
    <w:rsid w:val="00EE2EC7"/>
    <w:rsid w:val="00EE5B55"/>
    <w:rsid w:val="00EF0B95"/>
    <w:rsid w:val="00F07877"/>
    <w:rsid w:val="00F07E84"/>
    <w:rsid w:val="00F13142"/>
    <w:rsid w:val="00F14B7C"/>
    <w:rsid w:val="00F35055"/>
    <w:rsid w:val="00F358C9"/>
    <w:rsid w:val="00F35D9B"/>
    <w:rsid w:val="00F36000"/>
    <w:rsid w:val="00F40314"/>
    <w:rsid w:val="00F74025"/>
    <w:rsid w:val="00F7687D"/>
    <w:rsid w:val="00F77E6D"/>
    <w:rsid w:val="00F81272"/>
    <w:rsid w:val="00F929C8"/>
    <w:rsid w:val="00F936EC"/>
    <w:rsid w:val="00FA1978"/>
    <w:rsid w:val="00FA19FF"/>
    <w:rsid w:val="00FB0267"/>
    <w:rsid w:val="00FB1AED"/>
    <w:rsid w:val="00FF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andM@rambler.ru" TargetMode="External"/><Relationship Id="rId18" Type="http://schemas.openxmlformats.org/officeDocument/2006/relationships/hyperlink" Target="https://do.swsu.ru/course/view.php?id=15265" TargetMode="External"/><Relationship Id="rId26" Type="http://schemas.openxmlformats.org/officeDocument/2006/relationships/hyperlink" Target="mailto:REandM@rambler.ru" TargetMode="External"/><Relationship Id="rId39" Type="http://schemas.openxmlformats.org/officeDocument/2006/relationships/hyperlink" Target="mailto:REandM@rambler.ru" TargetMode="External"/><Relationship Id="rId21" Type="http://schemas.openxmlformats.org/officeDocument/2006/relationships/hyperlink" Target="mailto:REandM@rambler.ru" TargetMode="External"/><Relationship Id="rId34" Type="http://schemas.openxmlformats.org/officeDocument/2006/relationships/hyperlink" Target="mailto:REandM@rambler.ru" TargetMode="External"/><Relationship Id="rId42" Type="http://schemas.openxmlformats.org/officeDocument/2006/relationships/hyperlink" Target="https://do.swsu.ru/course/view.php?id=15265" TargetMode="External"/><Relationship Id="rId47" Type="http://schemas.openxmlformats.org/officeDocument/2006/relationships/hyperlink" Target="mailto:REandM@rambler.ru" TargetMode="External"/><Relationship Id="rId50" Type="http://schemas.openxmlformats.org/officeDocument/2006/relationships/hyperlink" Target="mailto:REandM@rambler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REandM@rambler.ru" TargetMode="External"/><Relationship Id="rId12" Type="http://schemas.openxmlformats.org/officeDocument/2006/relationships/hyperlink" Target="mailto:REandM@rambler.ru" TargetMode="External"/><Relationship Id="rId17" Type="http://schemas.openxmlformats.org/officeDocument/2006/relationships/hyperlink" Target="mailto:REandM@rambler.ru" TargetMode="External"/><Relationship Id="rId25" Type="http://schemas.openxmlformats.org/officeDocument/2006/relationships/hyperlink" Target="https://do.swsu.ru/course/view.php?id=19012" TargetMode="External"/><Relationship Id="rId33" Type="http://schemas.openxmlformats.org/officeDocument/2006/relationships/hyperlink" Target="https://do.swsu.ru/course/view.php?id=19012" TargetMode="External"/><Relationship Id="rId38" Type="http://schemas.openxmlformats.org/officeDocument/2006/relationships/hyperlink" Target="mailto:REandM@rambler.ru" TargetMode="External"/><Relationship Id="rId46" Type="http://schemas.openxmlformats.org/officeDocument/2006/relationships/hyperlink" Target="https://do.swsu.ru/course/view.php?id=15265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andM@rambler.ru" TargetMode="External"/><Relationship Id="rId20" Type="http://schemas.openxmlformats.org/officeDocument/2006/relationships/hyperlink" Target="https://do.swsu.ru/course/view.php?id=15265" TargetMode="External"/><Relationship Id="rId29" Type="http://schemas.openxmlformats.org/officeDocument/2006/relationships/hyperlink" Target="https://do.swsu.ru/course/view.php?id=19012" TargetMode="External"/><Relationship Id="rId41" Type="http://schemas.openxmlformats.org/officeDocument/2006/relationships/hyperlink" Target="mailto:REandM@rambler.ru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andM@rambler.ru" TargetMode="External"/><Relationship Id="rId11" Type="http://schemas.openxmlformats.org/officeDocument/2006/relationships/hyperlink" Target="mailto:REandM@rambler.ru" TargetMode="External"/><Relationship Id="rId24" Type="http://schemas.openxmlformats.org/officeDocument/2006/relationships/hyperlink" Target="mailto:REandM@rambler.ru" TargetMode="External"/><Relationship Id="rId32" Type="http://schemas.openxmlformats.org/officeDocument/2006/relationships/hyperlink" Target="mailto:REandM@rambler.ru" TargetMode="External"/><Relationship Id="rId37" Type="http://schemas.openxmlformats.org/officeDocument/2006/relationships/hyperlink" Target="https://do.swsu.ru/course/view.php?id=19012" TargetMode="External"/><Relationship Id="rId40" Type="http://schemas.openxmlformats.org/officeDocument/2006/relationships/hyperlink" Target="mailto:REandM@rambler.ru" TargetMode="External"/><Relationship Id="rId45" Type="http://schemas.openxmlformats.org/officeDocument/2006/relationships/hyperlink" Target="mailto:REandM@rambler.ru" TargetMode="External"/><Relationship Id="rId53" Type="http://schemas.openxmlformats.org/officeDocument/2006/relationships/hyperlink" Target="mailto:REandM@rambler.ru" TargetMode="External"/><Relationship Id="rId5" Type="http://schemas.openxmlformats.org/officeDocument/2006/relationships/hyperlink" Target="mailto:REandM@rambler.ru" TargetMode="External"/><Relationship Id="rId15" Type="http://schemas.openxmlformats.org/officeDocument/2006/relationships/hyperlink" Target="mailto:REandM@rambler.ru" TargetMode="External"/><Relationship Id="rId23" Type="http://schemas.openxmlformats.org/officeDocument/2006/relationships/hyperlink" Target="mailto:REandM@rambler.ru" TargetMode="External"/><Relationship Id="rId28" Type="http://schemas.openxmlformats.org/officeDocument/2006/relationships/hyperlink" Target="mailto:REandM@rambler.ru" TargetMode="External"/><Relationship Id="rId36" Type="http://schemas.openxmlformats.org/officeDocument/2006/relationships/hyperlink" Target="mailto:REandM@rambler.ru" TargetMode="External"/><Relationship Id="rId49" Type="http://schemas.openxmlformats.org/officeDocument/2006/relationships/hyperlink" Target="https://do.swsu.ru/course/view.php?id=15265" TargetMode="External"/><Relationship Id="rId10" Type="http://schemas.openxmlformats.org/officeDocument/2006/relationships/hyperlink" Target="https://do.swsu.ru/course/view.php?id=15265" TargetMode="External"/><Relationship Id="rId19" Type="http://schemas.openxmlformats.org/officeDocument/2006/relationships/hyperlink" Target="mailto:REandM@rambler.ru" TargetMode="External"/><Relationship Id="rId31" Type="http://schemas.openxmlformats.org/officeDocument/2006/relationships/hyperlink" Target="mailto:REandM@rambler.ru" TargetMode="External"/><Relationship Id="rId44" Type="http://schemas.openxmlformats.org/officeDocument/2006/relationships/hyperlink" Target="mailto:REandM@rambler.ru" TargetMode="External"/><Relationship Id="rId52" Type="http://schemas.openxmlformats.org/officeDocument/2006/relationships/hyperlink" Target="https://do.swsu.ru/course/view.php?id=15265" TargetMode="External"/><Relationship Id="rId4" Type="http://schemas.openxmlformats.org/officeDocument/2006/relationships/hyperlink" Target="mailto:REandM@rambler.ru" TargetMode="External"/><Relationship Id="rId9" Type="http://schemas.openxmlformats.org/officeDocument/2006/relationships/hyperlink" Target="mailto:REandM@rambler.ru" TargetMode="External"/><Relationship Id="rId14" Type="http://schemas.openxmlformats.org/officeDocument/2006/relationships/hyperlink" Target="https://do.swsu.ru/course/view.php?id=15265" TargetMode="External"/><Relationship Id="rId22" Type="http://schemas.openxmlformats.org/officeDocument/2006/relationships/hyperlink" Target="mailto:REandM@rambler.ru" TargetMode="External"/><Relationship Id="rId27" Type="http://schemas.openxmlformats.org/officeDocument/2006/relationships/hyperlink" Target="mailto:REandM@rambler.ru" TargetMode="External"/><Relationship Id="rId30" Type="http://schemas.openxmlformats.org/officeDocument/2006/relationships/hyperlink" Target="mailto:REandM@rambler.ru" TargetMode="External"/><Relationship Id="rId35" Type="http://schemas.openxmlformats.org/officeDocument/2006/relationships/hyperlink" Target="mailto:REandM@rambler.ru" TargetMode="External"/><Relationship Id="rId43" Type="http://schemas.openxmlformats.org/officeDocument/2006/relationships/hyperlink" Target="mailto:REandM@rambler.ru" TargetMode="External"/><Relationship Id="rId48" Type="http://schemas.openxmlformats.org/officeDocument/2006/relationships/hyperlink" Target="mailto:REandM@rambler.ru" TargetMode="External"/><Relationship Id="rId8" Type="http://schemas.openxmlformats.org/officeDocument/2006/relationships/hyperlink" Target="mailto:REandM@rambler.ru" TargetMode="External"/><Relationship Id="rId51" Type="http://schemas.openxmlformats.org/officeDocument/2006/relationships/hyperlink" Target="mailto:REandM@rambler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Uchebniy3</cp:lastModifiedBy>
  <cp:revision>2</cp:revision>
  <dcterms:created xsi:type="dcterms:W3CDTF">2025-01-30T11:51:00Z</dcterms:created>
  <dcterms:modified xsi:type="dcterms:W3CDTF">2025-01-30T11:51:00Z</dcterms:modified>
</cp:coreProperties>
</file>